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F0720" w14:textId="4B918F2A" w:rsidR="00453EE3" w:rsidRPr="00453EE3" w:rsidRDefault="00453EE3" w:rsidP="00453EE3">
      <w:pPr>
        <w:spacing w:before="300" w:after="0" w:line="240" w:lineRule="auto"/>
        <w:ind w:left="720"/>
        <w:rPr>
          <w:rFonts w:ascii="Arial" w:eastAsia="Times New Roman" w:hAnsi="Arial" w:cs="Arial"/>
          <w:b/>
          <w:bCs/>
          <w:color w:val="FF0000"/>
          <w:sz w:val="48"/>
          <w:szCs w:val="48"/>
          <w:u w:val="single"/>
        </w:rPr>
      </w:pPr>
      <w:r w:rsidRPr="00453EE3">
        <w:rPr>
          <w:rFonts w:ascii="Arial" w:eastAsia="Times New Roman" w:hAnsi="Arial" w:cs="Arial"/>
          <w:b/>
          <w:bCs/>
          <w:color w:val="FF0000"/>
          <w:sz w:val="48"/>
          <w:szCs w:val="48"/>
          <w:u w:val="single"/>
        </w:rPr>
        <w:t>NOTICE OF AGREEMENT TO ENTER AND USE THE POOL AREA.</w:t>
      </w:r>
    </w:p>
    <w:p w14:paraId="20E0E3EA" w14:textId="77777777" w:rsidR="00453EE3" w:rsidRDefault="00453EE3" w:rsidP="00EC758E">
      <w:pPr>
        <w:spacing w:before="300" w:after="0" w:line="240" w:lineRule="auto"/>
        <w:rPr>
          <w:rFonts w:ascii="Arial" w:eastAsia="Times New Roman" w:hAnsi="Arial" w:cs="Arial"/>
          <w:b/>
          <w:bCs/>
          <w:color w:val="202D38"/>
          <w:sz w:val="44"/>
          <w:szCs w:val="44"/>
        </w:rPr>
      </w:pPr>
    </w:p>
    <w:p w14:paraId="10D4B8DB" w14:textId="4354A23D" w:rsidR="00EC758E" w:rsidRPr="00453EE3" w:rsidRDefault="00EC758E" w:rsidP="00EC758E">
      <w:pPr>
        <w:spacing w:before="300" w:after="0" w:line="240" w:lineRule="auto"/>
        <w:rPr>
          <w:rFonts w:ascii="Arial" w:eastAsia="Times New Roman" w:hAnsi="Arial" w:cs="Arial"/>
          <w:color w:val="202D38"/>
          <w:sz w:val="44"/>
          <w:szCs w:val="44"/>
        </w:rPr>
      </w:pPr>
      <w:r w:rsidRPr="00453EE3">
        <w:rPr>
          <w:rFonts w:ascii="Arial" w:eastAsia="Times New Roman" w:hAnsi="Arial" w:cs="Arial"/>
          <w:b/>
          <w:bCs/>
          <w:color w:val="202D38"/>
          <w:sz w:val="44"/>
          <w:szCs w:val="44"/>
        </w:rPr>
        <w:t>INDIVIDUALS WHO HAVE A FEVER OR OTHER SYMPTOMS OF COVID-19 SHALL NOT ENTER THE POOL AREA</w:t>
      </w:r>
      <w:r w:rsidRPr="00453EE3">
        <w:rPr>
          <w:rFonts w:ascii="Arial" w:eastAsia="Times New Roman" w:hAnsi="Arial" w:cs="Arial"/>
          <w:color w:val="202D38"/>
          <w:sz w:val="44"/>
          <w:szCs w:val="44"/>
        </w:rPr>
        <w:t xml:space="preserve">.  </w:t>
      </w:r>
    </w:p>
    <w:p w14:paraId="4709B5C0" w14:textId="77777777" w:rsidR="00EC758E" w:rsidRPr="00453EE3" w:rsidRDefault="00EC758E" w:rsidP="00EC758E">
      <w:pPr>
        <w:spacing w:before="300" w:after="0" w:line="240" w:lineRule="auto"/>
        <w:rPr>
          <w:rFonts w:ascii="Arial" w:eastAsia="Times New Roman" w:hAnsi="Arial" w:cs="Arial"/>
          <w:b/>
          <w:bCs/>
          <w:color w:val="202D38"/>
          <w:sz w:val="44"/>
          <w:szCs w:val="44"/>
        </w:rPr>
      </w:pPr>
      <w:r w:rsidRPr="00453EE3">
        <w:rPr>
          <w:rFonts w:ascii="Arial" w:eastAsia="Times New Roman" w:hAnsi="Arial" w:cs="Arial"/>
          <w:b/>
          <w:bCs/>
          <w:color w:val="202D38"/>
          <w:sz w:val="44"/>
          <w:szCs w:val="44"/>
        </w:rPr>
        <w:t>GOOD HAND HYGIENE, INCLUDING HAND WASHING OR HAND SANITATION, IS REQUIRED. </w:t>
      </w:r>
    </w:p>
    <w:p w14:paraId="1DE71AE2" w14:textId="77777777" w:rsidR="00EC758E" w:rsidRPr="00453EE3" w:rsidRDefault="00EC758E" w:rsidP="00EC758E">
      <w:pPr>
        <w:spacing w:before="300" w:after="0" w:line="240" w:lineRule="auto"/>
        <w:rPr>
          <w:rFonts w:ascii="Arial" w:eastAsia="Times New Roman" w:hAnsi="Arial" w:cs="Arial"/>
          <w:b/>
          <w:bCs/>
          <w:color w:val="202D38"/>
          <w:sz w:val="44"/>
          <w:szCs w:val="44"/>
        </w:rPr>
      </w:pPr>
      <w:r w:rsidRPr="00453EE3">
        <w:rPr>
          <w:rFonts w:ascii="Arial" w:eastAsia="Times New Roman" w:hAnsi="Arial" w:cs="Arial"/>
          <w:b/>
          <w:bCs/>
          <w:color w:val="202D38"/>
          <w:sz w:val="44"/>
          <w:szCs w:val="44"/>
        </w:rPr>
        <w:t xml:space="preserve">HANDSHAKING AND UNNECESSARY PERSON-TO-PERSON CONTACT IS PROHIBITED.  </w:t>
      </w:r>
    </w:p>
    <w:p w14:paraId="6421EBF6" w14:textId="77777777" w:rsidR="00EC758E" w:rsidRPr="00453EE3" w:rsidRDefault="00EC758E" w:rsidP="00EC758E">
      <w:pPr>
        <w:spacing w:before="300" w:after="0" w:line="240" w:lineRule="auto"/>
        <w:rPr>
          <w:rFonts w:ascii="Arial" w:eastAsia="Times New Roman" w:hAnsi="Arial" w:cs="Arial"/>
          <w:b/>
          <w:bCs/>
          <w:color w:val="202D38"/>
          <w:sz w:val="44"/>
          <w:szCs w:val="44"/>
        </w:rPr>
      </w:pPr>
      <w:r w:rsidRPr="00453EE3">
        <w:rPr>
          <w:rFonts w:ascii="Arial" w:eastAsia="Times New Roman" w:hAnsi="Arial" w:cs="Arial"/>
          <w:b/>
          <w:bCs/>
          <w:color w:val="202D38"/>
          <w:sz w:val="44"/>
          <w:szCs w:val="44"/>
        </w:rPr>
        <w:t xml:space="preserve">SOCIAL DISTANCING OF NON-COHABITATING PERSONS IS REQUIRED.  </w:t>
      </w:r>
    </w:p>
    <w:p w14:paraId="5D154DEA" w14:textId="77777777" w:rsidR="00EC758E" w:rsidRPr="00453EE3" w:rsidRDefault="00EC758E" w:rsidP="00EC758E">
      <w:pPr>
        <w:spacing w:before="300" w:after="0" w:line="240" w:lineRule="auto"/>
        <w:rPr>
          <w:rFonts w:ascii="Arial" w:eastAsia="Times New Roman" w:hAnsi="Arial" w:cs="Arial"/>
          <w:b/>
          <w:bCs/>
          <w:color w:val="202D38"/>
          <w:sz w:val="44"/>
          <w:szCs w:val="44"/>
        </w:rPr>
      </w:pPr>
      <w:r w:rsidRPr="00453EE3">
        <w:rPr>
          <w:rFonts w:ascii="Arial" w:eastAsia="Times New Roman" w:hAnsi="Arial" w:cs="Arial"/>
          <w:b/>
          <w:bCs/>
          <w:color w:val="202D38"/>
          <w:sz w:val="44"/>
          <w:szCs w:val="44"/>
        </w:rPr>
        <w:t>ALL PERSONS ENTERING THESE FACILITIES ACKNOWLEDGE AND AGREE THAT BY ENTERING AND UTILIZING THESE FACILITIES, THEY MAY COME INTO CONTACT WITH CORONAVIRUS, SARS-COV-2 AND COVID-19, AND PERSONS WHO HAVE CONTRACTED SAME.  </w:t>
      </w:r>
    </w:p>
    <w:p w14:paraId="5C062071" w14:textId="77777777" w:rsidR="00EC758E" w:rsidRPr="00453EE3" w:rsidRDefault="00EC758E" w:rsidP="00EC758E">
      <w:pPr>
        <w:spacing w:before="300" w:after="0" w:line="240" w:lineRule="auto"/>
        <w:rPr>
          <w:rFonts w:ascii="Arial" w:eastAsia="Times New Roman" w:hAnsi="Arial" w:cs="Arial"/>
          <w:b/>
          <w:bCs/>
          <w:color w:val="202D38"/>
          <w:sz w:val="44"/>
          <w:szCs w:val="44"/>
        </w:rPr>
      </w:pPr>
      <w:r w:rsidRPr="00453EE3">
        <w:rPr>
          <w:rFonts w:ascii="Arial" w:eastAsia="Times New Roman" w:hAnsi="Arial" w:cs="Arial"/>
          <w:b/>
          <w:bCs/>
          <w:color w:val="202D38"/>
          <w:sz w:val="44"/>
          <w:szCs w:val="44"/>
        </w:rPr>
        <w:lastRenderedPageBreak/>
        <w:t xml:space="preserve">ALL PERSONS ENTERING THESE FACILITIES FURTHER ACKNOWLEDGE AND AGREE THAT BY ENTERING, UTILIZING AND OCCUPYING THESE FACILITIES, THEY MAY CONTRACT CORONAVIRUS, SARS-COV-2 AND COVID-19, WHICH IS KNOWN TO CAUSE RESPIRATORY DISTRESS, PNEUMONIA, SHORTNESS OF BREATH, AND DEATH. </w:t>
      </w:r>
    </w:p>
    <w:p w14:paraId="47D82B49" w14:textId="07EBDB52" w:rsidR="00EC758E" w:rsidRPr="00453EE3" w:rsidRDefault="00EC758E" w:rsidP="00EC758E">
      <w:pPr>
        <w:spacing w:before="300" w:after="0" w:line="240" w:lineRule="auto"/>
        <w:rPr>
          <w:rFonts w:ascii="Arial" w:eastAsia="Times New Roman" w:hAnsi="Arial" w:cs="Arial"/>
          <w:color w:val="ADBECC"/>
          <w:sz w:val="44"/>
          <w:szCs w:val="44"/>
        </w:rPr>
      </w:pPr>
      <w:r w:rsidRPr="00453EE3">
        <w:rPr>
          <w:rFonts w:ascii="Arial" w:eastAsia="Times New Roman" w:hAnsi="Arial" w:cs="Arial"/>
          <w:b/>
          <w:bCs/>
          <w:color w:val="202D38"/>
          <w:sz w:val="44"/>
          <w:szCs w:val="44"/>
        </w:rPr>
        <w:t xml:space="preserve">BY ENTERING, UTILIZING AND OCCUPYING THESE FACILITIES, ALL PERSONS DO SO AT THEIR OWN SOLE VOLITION AND RISK HAVING FULL KNOWLEDGE OF THE RISKS INHERENT IN ENTERING AND UTILIZING THESE FACILITIES DURING THE COVID-19 PANDEMIC.  </w:t>
      </w:r>
    </w:p>
    <w:p w14:paraId="1771A224" w14:textId="7EE34698" w:rsidR="00E53240" w:rsidRPr="00453EE3" w:rsidRDefault="00E53240">
      <w:pPr>
        <w:rPr>
          <w:sz w:val="44"/>
          <w:szCs w:val="44"/>
        </w:rPr>
      </w:pPr>
    </w:p>
    <w:p w14:paraId="1609E148" w14:textId="56817C28" w:rsidR="00453EE3" w:rsidRPr="00453EE3" w:rsidRDefault="00453EE3" w:rsidP="00453EE3">
      <w:pPr>
        <w:spacing w:before="300" w:after="0" w:line="240" w:lineRule="auto"/>
        <w:rPr>
          <w:rFonts w:ascii="Arial" w:eastAsia="Times New Roman" w:hAnsi="Arial" w:cs="Arial"/>
          <w:b/>
          <w:bCs/>
          <w:color w:val="FF0000"/>
          <w:sz w:val="44"/>
          <w:szCs w:val="44"/>
        </w:rPr>
      </w:pPr>
      <w:r w:rsidRPr="00453EE3">
        <w:rPr>
          <w:rFonts w:ascii="Arial" w:eastAsia="Times New Roman" w:hAnsi="Arial" w:cs="Arial"/>
          <w:b/>
          <w:bCs/>
          <w:color w:val="FF0000"/>
          <w:sz w:val="44"/>
          <w:szCs w:val="44"/>
        </w:rPr>
        <w:t>The Order</w:t>
      </w:r>
      <w:r w:rsidRPr="00453EE3">
        <w:rPr>
          <w:rFonts w:ascii="Arial" w:eastAsia="Times New Roman" w:hAnsi="Arial" w:cs="Arial"/>
          <w:b/>
          <w:bCs/>
          <w:color w:val="FF0000"/>
          <w:sz w:val="44"/>
          <w:szCs w:val="44"/>
        </w:rPr>
        <w:t xml:space="preserve"> dated May 12 by Governor Kemp</w:t>
      </w:r>
      <w:r w:rsidRPr="00453EE3">
        <w:rPr>
          <w:rFonts w:ascii="Arial" w:eastAsia="Times New Roman" w:hAnsi="Arial" w:cs="Arial"/>
          <w:b/>
          <w:bCs/>
          <w:color w:val="FF0000"/>
          <w:sz w:val="44"/>
          <w:szCs w:val="44"/>
        </w:rPr>
        <w:t xml:space="preserve"> provides that any person who violates the Order shall be guilty of a misdemeanor. </w:t>
      </w:r>
    </w:p>
    <w:p w14:paraId="7018321F" w14:textId="77777777" w:rsidR="00453EE3" w:rsidRDefault="00453EE3"/>
    <w:sectPr w:rsidR="00453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8E"/>
    <w:rsid w:val="00453EE3"/>
    <w:rsid w:val="00671DFA"/>
    <w:rsid w:val="00E53240"/>
    <w:rsid w:val="00EC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6E0C"/>
  <w15:chartTrackingRefBased/>
  <w15:docId w15:val="{7B32EB5D-1FB3-47D5-A8E3-77D1E488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Harding</dc:creator>
  <cp:keywords/>
  <dc:description/>
  <cp:lastModifiedBy>Elizabeth Harding</cp:lastModifiedBy>
  <cp:revision>2</cp:revision>
  <dcterms:created xsi:type="dcterms:W3CDTF">2020-05-17T13:19:00Z</dcterms:created>
  <dcterms:modified xsi:type="dcterms:W3CDTF">2020-05-17T13:19:00Z</dcterms:modified>
</cp:coreProperties>
</file>